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8D43DB" w14:textId="77777777" w:rsidR="00F07C1E" w:rsidRDefault="00F07C1E">
      <w:pPr>
        <w:pStyle w:val="Nzev"/>
        <w:rPr>
          <w:rFonts w:ascii="Times New Roman" w:eastAsia="Times New Roman" w:hAnsi="Times New Roman" w:cs="Times New Roman"/>
        </w:rPr>
      </w:pPr>
      <w:bookmarkStart w:id="0" w:name="_tbfg4rj2zyqx" w:colFirst="0" w:colLast="0"/>
      <w:bookmarkEnd w:id="0"/>
    </w:p>
    <w:p w14:paraId="3570ECAB" w14:textId="77777777" w:rsidR="00F07C1E" w:rsidRDefault="00F07C1E">
      <w:pPr>
        <w:pStyle w:val="Nzev"/>
        <w:rPr>
          <w:rFonts w:ascii="Times New Roman" w:eastAsia="Times New Roman" w:hAnsi="Times New Roman" w:cs="Times New Roman"/>
        </w:rPr>
      </w:pPr>
      <w:bookmarkStart w:id="1" w:name="_bxj7iav0rm2" w:colFirst="0" w:colLast="0"/>
      <w:bookmarkEnd w:id="1"/>
    </w:p>
    <w:p w14:paraId="48343A3B" w14:textId="77777777" w:rsidR="00F07C1E" w:rsidRDefault="00000000">
      <w:pPr>
        <w:pStyle w:val="Nzev"/>
        <w:rPr>
          <w:rFonts w:ascii="Times New Roman" w:eastAsia="Times New Roman" w:hAnsi="Times New Roman" w:cs="Times New Roman"/>
        </w:rPr>
      </w:pPr>
      <w:bookmarkStart w:id="2" w:name="_nvtolih9wctq" w:colFirst="0" w:colLast="0"/>
      <w:bookmarkEnd w:id="2"/>
      <w:r>
        <w:rPr>
          <w:rFonts w:ascii="Times New Roman" w:eastAsia="Times New Roman" w:hAnsi="Times New Roman" w:cs="Times New Roman"/>
          <w:noProof/>
        </w:rPr>
        <w:drawing>
          <wp:anchor distT="114300" distB="114300" distL="114300" distR="114300" simplePos="0" relativeHeight="251658240" behindDoc="1" locked="0" layoutInCell="1" hidden="0" allowOverlap="1" wp14:anchorId="5D276717" wp14:editId="4BAAC954">
            <wp:simplePos x="0" y="0"/>
            <wp:positionH relativeFrom="margin">
              <wp:align>center</wp:align>
            </wp:positionH>
            <wp:positionV relativeFrom="margin">
              <wp:align>center</wp:align>
            </wp:positionV>
            <wp:extent cx="7560000" cy="1068166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560000" cy="10681665"/>
                    </a:xfrm>
                    <a:prstGeom prst="rect">
                      <a:avLst/>
                    </a:prstGeom>
                    <a:ln/>
                  </pic:spPr>
                </pic:pic>
              </a:graphicData>
            </a:graphic>
          </wp:anchor>
        </w:drawing>
      </w:r>
    </w:p>
    <w:p w14:paraId="16AAC8AC" w14:textId="77777777" w:rsidR="00F07C1E" w:rsidRDefault="00F07C1E">
      <w:pPr>
        <w:pStyle w:val="Nzev"/>
        <w:rPr>
          <w:rFonts w:ascii="Times New Roman" w:eastAsia="Times New Roman" w:hAnsi="Times New Roman" w:cs="Times New Roman"/>
        </w:rPr>
      </w:pPr>
      <w:bookmarkStart w:id="3" w:name="_hy1307418ubg" w:colFirst="0" w:colLast="0"/>
      <w:bookmarkEnd w:id="3"/>
    </w:p>
    <w:p w14:paraId="30E11CCB" w14:textId="77777777" w:rsidR="00F07C1E" w:rsidRDefault="00F07C1E">
      <w:pPr>
        <w:pStyle w:val="Nzev"/>
        <w:rPr>
          <w:rFonts w:ascii="Times New Roman" w:eastAsia="Times New Roman" w:hAnsi="Times New Roman" w:cs="Times New Roman"/>
          <w:sz w:val="24"/>
          <w:szCs w:val="24"/>
        </w:rPr>
      </w:pPr>
      <w:bookmarkStart w:id="4" w:name="_6sy88da1tr12" w:colFirst="0" w:colLast="0"/>
      <w:bookmarkEnd w:id="4"/>
    </w:p>
    <w:p w14:paraId="471A54F6" w14:textId="77777777" w:rsidR="00F07C1E" w:rsidRDefault="00000000">
      <w:pPr>
        <w:pStyle w:val="Nzev"/>
        <w:rPr>
          <w:rFonts w:ascii="League Spartan" w:eastAsia="League Spartan" w:hAnsi="League Spartan" w:cs="League Spartan"/>
          <w:b/>
          <w:color w:val="24973F"/>
          <w:sz w:val="78"/>
          <w:szCs w:val="78"/>
        </w:rPr>
      </w:pPr>
      <w:bookmarkStart w:id="5" w:name="_eshfq9gav9p8" w:colFirst="0" w:colLast="0"/>
      <w:bookmarkEnd w:id="5"/>
      <w:r>
        <w:rPr>
          <w:rFonts w:ascii="League Spartan" w:eastAsia="League Spartan" w:hAnsi="League Spartan" w:cs="League Spartan"/>
          <w:b/>
          <w:color w:val="24973F"/>
          <w:sz w:val="110"/>
          <w:szCs w:val="110"/>
        </w:rPr>
        <w:t xml:space="preserve">  </w:t>
      </w:r>
    </w:p>
    <w:p w14:paraId="583A4A91" w14:textId="77777777" w:rsidR="00F07C1E" w:rsidRDefault="00000000">
      <w:pPr>
        <w:pStyle w:val="Nzev"/>
        <w:rPr>
          <w:rFonts w:ascii="Times New Roman" w:eastAsia="Times New Roman" w:hAnsi="Times New Roman" w:cs="Times New Roman"/>
        </w:rPr>
      </w:pPr>
      <w:bookmarkStart w:id="6" w:name="_69j88jh4ymbs" w:colFirst="0" w:colLast="0"/>
      <w:bookmarkEnd w:id="6"/>
      <w:r>
        <w:rPr>
          <w:rFonts w:ascii="League Spartan" w:eastAsia="League Spartan" w:hAnsi="League Spartan" w:cs="League Spartan"/>
          <w:b/>
          <w:color w:val="073763"/>
          <w:sz w:val="110"/>
          <w:szCs w:val="110"/>
        </w:rPr>
        <w:t>DEVELOP CALL</w:t>
      </w:r>
      <w:r>
        <w:rPr>
          <w:rFonts w:ascii="League Spartan" w:eastAsia="League Spartan" w:hAnsi="League Spartan" w:cs="League Spartan"/>
          <w:b/>
          <w:color w:val="24973F"/>
          <w:sz w:val="110"/>
          <w:szCs w:val="110"/>
        </w:rPr>
        <w:t xml:space="preserve"> </w:t>
      </w:r>
    </w:p>
    <w:p w14:paraId="4F4B776A" w14:textId="77777777" w:rsidR="00F07C1E" w:rsidRDefault="00000000">
      <w:pPr>
        <w:pStyle w:val="Nzev"/>
        <w:rPr>
          <w:rFonts w:ascii="League Spartan" w:eastAsia="League Spartan" w:hAnsi="League Spartan" w:cs="League Spartan"/>
          <w:b/>
          <w:sz w:val="72"/>
          <w:szCs w:val="72"/>
        </w:rPr>
      </w:pPr>
      <w:bookmarkStart w:id="7" w:name="_c4qhtkbyqj5d" w:colFirst="0" w:colLast="0"/>
      <w:bookmarkEnd w:id="7"/>
      <w:r>
        <w:rPr>
          <w:rFonts w:ascii="League Spartan" w:eastAsia="League Spartan" w:hAnsi="League Spartan" w:cs="League Spartan"/>
          <w:b/>
          <w:i/>
          <w:sz w:val="72"/>
          <w:szCs w:val="72"/>
        </w:rPr>
        <w:t>Proposal Title</w:t>
      </w:r>
    </w:p>
    <w:p w14:paraId="1D30F613" w14:textId="77777777" w:rsidR="00F07C1E" w:rsidRDefault="00F07C1E">
      <w:pPr>
        <w:pStyle w:val="Nzev"/>
        <w:rPr>
          <w:rFonts w:ascii="League Spartan" w:eastAsia="League Spartan" w:hAnsi="League Spartan" w:cs="League Spartan"/>
          <w:b/>
          <w:sz w:val="72"/>
          <w:szCs w:val="72"/>
        </w:rPr>
      </w:pPr>
      <w:bookmarkStart w:id="8" w:name="_xiq1o1y61zgv" w:colFirst="0" w:colLast="0"/>
      <w:bookmarkEnd w:id="8"/>
    </w:p>
    <w:p w14:paraId="7A5D0533" w14:textId="77777777" w:rsidR="00F07C1E" w:rsidRDefault="00000000">
      <w:pPr>
        <w:pStyle w:val="Nzev"/>
        <w:rPr>
          <w:rFonts w:ascii="League Spartan" w:eastAsia="League Spartan" w:hAnsi="League Spartan" w:cs="League Spartan"/>
          <w:b/>
          <w:sz w:val="72"/>
          <w:szCs w:val="72"/>
        </w:rPr>
      </w:pPr>
      <w:bookmarkStart w:id="9" w:name="_c5efo0na5fnr" w:colFirst="0" w:colLast="0"/>
      <w:bookmarkEnd w:id="9"/>
      <w:r>
        <w:rPr>
          <w:rFonts w:ascii="League Spartan" w:eastAsia="League Spartan" w:hAnsi="League Spartan" w:cs="League Spartan"/>
          <w:b/>
          <w:sz w:val="72"/>
          <w:szCs w:val="72"/>
        </w:rPr>
        <w:t xml:space="preserve">Part B - </w:t>
      </w:r>
    </w:p>
    <w:p w14:paraId="5D9D6E9C" w14:textId="77777777" w:rsidR="00F07C1E" w:rsidRDefault="00000000">
      <w:pPr>
        <w:pStyle w:val="Nzev"/>
        <w:rPr>
          <w:rFonts w:ascii="League Spartan" w:eastAsia="League Spartan" w:hAnsi="League Spartan" w:cs="League Spartan"/>
          <w:b/>
          <w:sz w:val="72"/>
          <w:szCs w:val="72"/>
        </w:rPr>
      </w:pPr>
      <w:bookmarkStart w:id="10" w:name="_9vev5jyyzckn" w:colFirst="0" w:colLast="0"/>
      <w:bookmarkEnd w:id="10"/>
      <w:r>
        <w:rPr>
          <w:rFonts w:ascii="League Spartan" w:eastAsia="League Spartan" w:hAnsi="League Spartan" w:cs="League Spartan"/>
          <w:b/>
          <w:sz w:val="72"/>
          <w:szCs w:val="72"/>
        </w:rPr>
        <w:t>Technical Description</w:t>
      </w:r>
    </w:p>
    <w:p w14:paraId="7BA944E3" w14:textId="77777777" w:rsidR="00F07C1E" w:rsidRDefault="00F07C1E">
      <w:pPr>
        <w:ind w:firstLine="720"/>
        <w:rPr>
          <w:rFonts w:ascii="League Spartan" w:eastAsia="League Spartan" w:hAnsi="League Spartan" w:cs="League Spartan"/>
          <w:sz w:val="32"/>
          <w:szCs w:val="32"/>
        </w:rPr>
      </w:pPr>
    </w:p>
    <w:p w14:paraId="27C4C016" w14:textId="77777777" w:rsidR="00F07C1E" w:rsidRDefault="00000000">
      <w:pPr>
        <w:rPr>
          <w:rFonts w:ascii="Times New Roman" w:eastAsia="Times New Roman" w:hAnsi="Times New Roman" w:cs="Times New Roman"/>
        </w:rPr>
      </w:pPr>
      <w:r>
        <w:rPr>
          <w:rFonts w:ascii="League Spartan" w:eastAsia="League Spartan" w:hAnsi="League Spartan" w:cs="League Spartan"/>
          <w:sz w:val="32"/>
          <w:szCs w:val="32"/>
        </w:rPr>
        <w:t>Financial Support for Third Parties</w:t>
      </w:r>
    </w:p>
    <w:p w14:paraId="4209DD24" w14:textId="77777777" w:rsidR="00F07C1E" w:rsidRDefault="00F07C1E">
      <w:pPr>
        <w:ind w:left="-283" w:right="4211" w:firstLine="283"/>
        <w:rPr>
          <w:rFonts w:ascii="Times New Roman" w:eastAsia="Times New Roman" w:hAnsi="Times New Roman" w:cs="Times New Roman"/>
        </w:rPr>
      </w:pPr>
    </w:p>
    <w:p w14:paraId="0F757D0E" w14:textId="77777777" w:rsidR="00F07C1E"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The project </w:t>
      </w:r>
      <w:proofErr w:type="spellStart"/>
      <w:r>
        <w:rPr>
          <w:rFonts w:ascii="Times New Roman" w:eastAsia="Times New Roman" w:hAnsi="Times New Roman" w:cs="Times New Roman"/>
        </w:rPr>
        <w:t>PoliRuralPlus</w:t>
      </w:r>
      <w:proofErr w:type="spellEnd"/>
      <w:r>
        <w:rPr>
          <w:rFonts w:ascii="Times New Roman" w:eastAsia="Times New Roman" w:hAnsi="Times New Roman" w:cs="Times New Roman"/>
        </w:rPr>
        <w:t xml:space="preserve"> has received funding from </w:t>
      </w:r>
    </w:p>
    <w:p w14:paraId="294B46CC" w14:textId="77777777" w:rsidR="00F07C1E"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the European Union’s Horizon Europe research </w:t>
      </w:r>
    </w:p>
    <w:p w14:paraId="47E7C93D" w14:textId="77777777" w:rsidR="00F07C1E"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 xml:space="preserve">and innovation programme under grant agreement </w:t>
      </w:r>
    </w:p>
    <w:p w14:paraId="22200DCA" w14:textId="77777777" w:rsidR="00F07C1E" w:rsidRDefault="00000000">
      <w:pPr>
        <w:ind w:left="-283" w:right="4211" w:firstLine="283"/>
        <w:rPr>
          <w:rFonts w:ascii="Times New Roman" w:eastAsia="Times New Roman" w:hAnsi="Times New Roman" w:cs="Times New Roman"/>
        </w:rPr>
      </w:pPr>
      <w:r>
        <w:rPr>
          <w:rFonts w:ascii="Times New Roman" w:eastAsia="Times New Roman" w:hAnsi="Times New Roman" w:cs="Times New Roman"/>
        </w:rPr>
        <w:t>No 101136910.</w:t>
      </w:r>
    </w:p>
    <w:p w14:paraId="42BDD60D" w14:textId="77777777" w:rsidR="00F07C1E" w:rsidRDefault="00F07C1E">
      <w:pPr>
        <w:ind w:left="-283" w:firstLine="283"/>
        <w:rPr>
          <w:rFonts w:ascii="Times New Roman" w:eastAsia="Times New Roman" w:hAnsi="Times New Roman" w:cs="Times New Roman"/>
        </w:rPr>
      </w:pPr>
    </w:p>
    <w:p w14:paraId="07C97822" w14:textId="77777777" w:rsidR="00F07C1E" w:rsidRDefault="00000000">
      <w:pPr>
        <w:ind w:left="-283" w:firstLine="283"/>
        <w:rPr>
          <w:rFonts w:ascii="Times New Roman" w:eastAsia="Times New Roman" w:hAnsi="Times New Roman" w:cs="Times New Roman"/>
          <w:i/>
        </w:rPr>
      </w:pPr>
      <w:r>
        <w:rPr>
          <w:rFonts w:ascii="Times New Roman" w:eastAsia="Times New Roman" w:hAnsi="Times New Roman" w:cs="Times New Roman"/>
          <w:i/>
        </w:rPr>
        <w:t>Disclaimer</w:t>
      </w:r>
    </w:p>
    <w:p w14:paraId="571267CC" w14:textId="77777777" w:rsidR="00F07C1E"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Views and opinions expressed are however those of the author(s)</w:t>
      </w:r>
    </w:p>
    <w:p w14:paraId="7824E6D5" w14:textId="77777777" w:rsidR="00F07C1E"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only and do not necessarily reflect those of the European Union </w:t>
      </w:r>
    </w:p>
    <w:p w14:paraId="3AB85E88" w14:textId="77777777" w:rsidR="00F07C1E"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or European Research Executive Agency (REA). </w:t>
      </w:r>
    </w:p>
    <w:p w14:paraId="4E0F69A3" w14:textId="77777777" w:rsidR="00F07C1E" w:rsidRDefault="00000000">
      <w:pPr>
        <w:ind w:left="-283" w:right="3644" w:firstLine="283"/>
        <w:rPr>
          <w:rFonts w:ascii="Times New Roman" w:eastAsia="Times New Roman" w:hAnsi="Times New Roman" w:cs="Times New Roman"/>
          <w:i/>
        </w:rPr>
      </w:pPr>
      <w:r>
        <w:rPr>
          <w:rFonts w:ascii="Times New Roman" w:eastAsia="Times New Roman" w:hAnsi="Times New Roman" w:cs="Times New Roman"/>
          <w:i/>
        </w:rPr>
        <w:t xml:space="preserve">Neither the European Union nor the granting authority can </w:t>
      </w:r>
    </w:p>
    <w:p w14:paraId="40547113" w14:textId="77777777" w:rsidR="00F07C1E" w:rsidRDefault="00000000">
      <w:pPr>
        <w:ind w:left="-283" w:right="3644" w:firstLine="283"/>
        <w:rPr>
          <w:rFonts w:ascii="Times New Roman" w:eastAsia="Times New Roman" w:hAnsi="Times New Roman" w:cs="Times New Roman"/>
        </w:rPr>
      </w:pPr>
      <w:r>
        <w:rPr>
          <w:rFonts w:ascii="Times New Roman" w:eastAsia="Times New Roman" w:hAnsi="Times New Roman" w:cs="Times New Roman"/>
          <w:i/>
        </w:rPr>
        <w:t>be held responsible for them.</w:t>
      </w:r>
    </w:p>
    <w:p w14:paraId="0282BE19" w14:textId="77777777" w:rsidR="00F07C1E" w:rsidRDefault="00000000">
      <w:pPr>
        <w:pStyle w:val="Nadpis1"/>
        <w:keepNext w:val="0"/>
        <w:keepLines w:val="0"/>
        <w:spacing w:after="80"/>
        <w:rPr>
          <w:rFonts w:ascii="Times New Roman" w:eastAsia="Times New Roman" w:hAnsi="Times New Roman" w:cs="Times New Roman"/>
        </w:rPr>
      </w:pPr>
      <w:bookmarkStart w:id="11" w:name="_fjsd4ire3q8u" w:colFirst="0" w:colLast="0"/>
      <w:bookmarkEnd w:id="11"/>
      <w:r>
        <w:rPr>
          <w:noProof/>
        </w:rPr>
        <w:drawing>
          <wp:anchor distT="114300" distB="114300" distL="114300" distR="114300" simplePos="0" relativeHeight="251659264" behindDoc="0" locked="0" layoutInCell="1" hidden="0" allowOverlap="1" wp14:anchorId="71FA6B89" wp14:editId="2EFC66AC">
            <wp:simplePos x="0" y="0"/>
            <wp:positionH relativeFrom="column">
              <wp:posOffset>-95249</wp:posOffset>
            </wp:positionH>
            <wp:positionV relativeFrom="paragraph">
              <wp:posOffset>247849</wp:posOffset>
            </wp:positionV>
            <wp:extent cx="3436687" cy="77132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6687" cy="771326"/>
                    </a:xfrm>
                    <a:prstGeom prst="rect">
                      <a:avLst/>
                    </a:prstGeom>
                    <a:ln/>
                  </pic:spPr>
                </pic:pic>
              </a:graphicData>
            </a:graphic>
          </wp:anchor>
        </w:drawing>
      </w:r>
    </w:p>
    <w:p w14:paraId="4ED6B4C1" w14:textId="0A3AA53A" w:rsidR="007A05FC" w:rsidRDefault="007A05FC">
      <w:pPr>
        <w:rPr>
          <w:rFonts w:ascii="Times New Roman" w:eastAsia="Times New Roman" w:hAnsi="Times New Roman" w:cs="Times New Roman"/>
          <w:sz w:val="40"/>
          <w:szCs w:val="40"/>
        </w:rPr>
      </w:pPr>
      <w:bookmarkStart w:id="12" w:name="_26hjpfjcilhr" w:colFirst="0" w:colLast="0"/>
      <w:bookmarkEnd w:id="12"/>
      <w:r>
        <w:rPr>
          <w:rFonts w:ascii="Times New Roman" w:eastAsia="Times New Roman" w:hAnsi="Times New Roman" w:cs="Times New Roman"/>
        </w:rPr>
        <w:br w:type="page"/>
      </w:r>
    </w:p>
    <w:p w14:paraId="6CC3708A" w14:textId="44C1834B" w:rsidR="00F07C1E" w:rsidRDefault="00000000">
      <w:pPr>
        <w:pStyle w:val="Nadpis1"/>
        <w:keepNext w:val="0"/>
        <w:keepLines w:val="0"/>
        <w:spacing w:after="80"/>
        <w:rPr>
          <w:rFonts w:ascii="Times New Roman" w:eastAsia="Times New Roman" w:hAnsi="Times New Roman" w:cs="Times New Roman"/>
        </w:rPr>
      </w:pPr>
      <w:r>
        <w:rPr>
          <w:rFonts w:ascii="Times New Roman" w:eastAsia="Times New Roman" w:hAnsi="Times New Roman" w:cs="Times New Roman"/>
        </w:rPr>
        <w:lastRenderedPageBreak/>
        <w:t>1. Objectives</w:t>
      </w:r>
    </w:p>
    <w:p w14:paraId="20C14577" w14:textId="77777777" w:rsidR="00F07C1E" w:rsidRDefault="00000000">
      <w:r>
        <w:rPr>
          <w:rFonts w:ascii="Times New Roman" w:eastAsia="Times New Roman" w:hAnsi="Times New Roman" w:cs="Times New Roman"/>
          <w:i/>
        </w:rPr>
        <w:t>This section should clearly describe the rationale and ambition of your project.</w:t>
      </w:r>
    </w:p>
    <w:p w14:paraId="31929CDB" w14:textId="77777777" w:rsidR="00F07C1E" w:rsidRDefault="00000000">
      <w:pPr>
        <w:pStyle w:val="Nadpis2"/>
        <w:keepNext w:val="0"/>
        <w:keepLines w:val="0"/>
        <w:spacing w:before="280"/>
        <w:rPr>
          <w:rFonts w:ascii="Times New Roman" w:eastAsia="Times New Roman" w:hAnsi="Times New Roman" w:cs="Times New Roman"/>
        </w:rPr>
      </w:pPr>
      <w:bookmarkStart w:id="13" w:name="_gjkl1rwvezzp" w:colFirst="0" w:colLast="0"/>
      <w:bookmarkEnd w:id="13"/>
      <w:r>
        <w:rPr>
          <w:rFonts w:ascii="Times New Roman" w:eastAsia="Times New Roman" w:hAnsi="Times New Roman" w:cs="Times New Roman"/>
        </w:rPr>
        <w:t>1.1. Problem Definition</w:t>
      </w:r>
    </w:p>
    <w:p w14:paraId="609840FE" w14:textId="77777777" w:rsidR="00F07C1E" w:rsidRDefault="00000000">
      <w:pPr>
        <w:numPr>
          <w:ilvl w:val="0"/>
          <w:numId w:val="7"/>
        </w:numPr>
        <w:spacing w:before="240"/>
        <w:rPr>
          <w:rFonts w:ascii="Calibri" w:eastAsia="Calibri" w:hAnsi="Calibri" w:cs="Calibri"/>
          <w:i/>
        </w:rPr>
      </w:pPr>
      <w:r>
        <w:rPr>
          <w:rFonts w:ascii="Times New Roman" w:eastAsia="Times New Roman" w:hAnsi="Times New Roman" w:cs="Times New Roman"/>
          <w:i/>
        </w:rPr>
        <w:t>Describe the specific rural-urban challenge your digital application aims to address.</w:t>
      </w:r>
    </w:p>
    <w:p w14:paraId="4C023C65" w14:textId="77777777" w:rsidR="00F07C1E" w:rsidRDefault="00000000">
      <w:pPr>
        <w:numPr>
          <w:ilvl w:val="0"/>
          <w:numId w:val="7"/>
        </w:numPr>
        <w:rPr>
          <w:rFonts w:ascii="Calibri" w:eastAsia="Calibri" w:hAnsi="Calibri" w:cs="Calibri"/>
          <w:i/>
        </w:rPr>
      </w:pPr>
      <w:r>
        <w:rPr>
          <w:rFonts w:ascii="Times New Roman" w:eastAsia="Times New Roman" w:hAnsi="Times New Roman" w:cs="Times New Roman"/>
          <w:i/>
        </w:rPr>
        <w:t>Explain how the problem is relevant to the selected pilot region and its objectives (see Guidelines Section 2.4).</w:t>
      </w:r>
    </w:p>
    <w:p w14:paraId="0CD3CCA8" w14:textId="77777777" w:rsidR="00F07C1E" w:rsidRDefault="00000000">
      <w:pPr>
        <w:numPr>
          <w:ilvl w:val="0"/>
          <w:numId w:val="7"/>
        </w:numPr>
        <w:spacing w:after="240"/>
        <w:rPr>
          <w:rFonts w:ascii="Calibri" w:eastAsia="Calibri" w:hAnsi="Calibri" w:cs="Calibri"/>
          <w:i/>
        </w:rPr>
      </w:pPr>
      <w:r>
        <w:rPr>
          <w:rFonts w:ascii="Times New Roman" w:eastAsia="Times New Roman" w:hAnsi="Times New Roman" w:cs="Times New Roman"/>
          <w:i/>
        </w:rPr>
        <w:t>Show awareness of local context, stakeholders, and gaps in current approaches.</w:t>
      </w:r>
    </w:p>
    <w:p w14:paraId="345EF3F7" w14:textId="77777777" w:rsidR="00F07C1E" w:rsidRDefault="00000000">
      <w:pPr>
        <w:pStyle w:val="Nadpis2"/>
        <w:keepNext w:val="0"/>
        <w:keepLines w:val="0"/>
        <w:spacing w:before="280"/>
        <w:rPr>
          <w:rFonts w:ascii="Times New Roman" w:eastAsia="Times New Roman" w:hAnsi="Times New Roman" w:cs="Times New Roman"/>
        </w:rPr>
      </w:pPr>
      <w:bookmarkStart w:id="14" w:name="_g1no3io6jln3" w:colFirst="0" w:colLast="0"/>
      <w:bookmarkEnd w:id="14"/>
      <w:r>
        <w:rPr>
          <w:rFonts w:ascii="Times New Roman" w:eastAsia="Times New Roman" w:hAnsi="Times New Roman" w:cs="Times New Roman"/>
        </w:rPr>
        <w:t>1.2. Innovation and Application Description</w:t>
      </w:r>
    </w:p>
    <w:p w14:paraId="39C227A4" w14:textId="77777777" w:rsidR="00F07C1E" w:rsidRDefault="00000000">
      <w:pPr>
        <w:numPr>
          <w:ilvl w:val="0"/>
          <w:numId w:val="3"/>
        </w:numPr>
        <w:spacing w:before="240"/>
        <w:rPr>
          <w:rFonts w:ascii="Calibri" w:eastAsia="Calibri" w:hAnsi="Calibri" w:cs="Calibri"/>
          <w:i/>
        </w:rPr>
      </w:pPr>
      <w:r>
        <w:rPr>
          <w:rFonts w:ascii="Times New Roman" w:eastAsia="Times New Roman" w:hAnsi="Times New Roman" w:cs="Times New Roman"/>
          <w:i/>
        </w:rPr>
        <w:t>Describe the digital application to be developed.</w:t>
      </w:r>
    </w:p>
    <w:p w14:paraId="6877A168" w14:textId="77777777" w:rsidR="00F07C1E" w:rsidRDefault="00000000">
      <w:pPr>
        <w:numPr>
          <w:ilvl w:val="0"/>
          <w:numId w:val="3"/>
        </w:numPr>
        <w:rPr>
          <w:rFonts w:ascii="Calibri" w:eastAsia="Calibri" w:hAnsi="Calibri" w:cs="Calibri"/>
          <w:i/>
        </w:rPr>
      </w:pPr>
      <w:r>
        <w:rPr>
          <w:rFonts w:ascii="Times New Roman" w:eastAsia="Times New Roman" w:hAnsi="Times New Roman" w:cs="Times New Roman"/>
          <w:i/>
        </w:rPr>
        <w:t>Highlight what makes it innovative or different from existing tools.</w:t>
      </w:r>
    </w:p>
    <w:p w14:paraId="50780306" w14:textId="77777777" w:rsidR="00F07C1E" w:rsidRDefault="00000000">
      <w:pPr>
        <w:numPr>
          <w:ilvl w:val="0"/>
          <w:numId w:val="3"/>
        </w:numPr>
        <w:spacing w:after="240"/>
        <w:rPr>
          <w:rFonts w:ascii="Calibri" w:eastAsia="Calibri" w:hAnsi="Calibri" w:cs="Calibri"/>
          <w:i/>
        </w:rPr>
      </w:pPr>
      <w:r>
        <w:rPr>
          <w:rFonts w:ascii="Times New Roman" w:eastAsia="Times New Roman" w:hAnsi="Times New Roman" w:cs="Times New Roman"/>
          <w:i/>
        </w:rPr>
        <w:t>Indicate the expected level of technological readiness at project start and end (e.g., TRL level).</w:t>
      </w:r>
    </w:p>
    <w:p w14:paraId="2718DAC4" w14:textId="77777777" w:rsidR="00F07C1E" w:rsidRDefault="00000000">
      <w:pPr>
        <w:pStyle w:val="Nadpis1"/>
        <w:keepNext w:val="0"/>
        <w:keepLines w:val="0"/>
        <w:spacing w:after="80"/>
        <w:rPr>
          <w:rFonts w:ascii="Times New Roman" w:eastAsia="Times New Roman" w:hAnsi="Times New Roman" w:cs="Times New Roman"/>
        </w:rPr>
      </w:pPr>
      <w:bookmarkStart w:id="15" w:name="_p58pk9bzzppu" w:colFirst="0" w:colLast="0"/>
      <w:bookmarkEnd w:id="15"/>
      <w:r>
        <w:rPr>
          <w:rFonts w:ascii="Times New Roman" w:eastAsia="Times New Roman" w:hAnsi="Times New Roman" w:cs="Times New Roman"/>
        </w:rPr>
        <w:t>2. Impacts</w:t>
      </w:r>
    </w:p>
    <w:p w14:paraId="7F8D6605" w14:textId="77777777" w:rsidR="00F07C1E" w:rsidRDefault="00000000">
      <w:r>
        <w:rPr>
          <w:rFonts w:ascii="Times New Roman" w:eastAsia="Times New Roman" w:hAnsi="Times New Roman" w:cs="Times New Roman"/>
          <w:i/>
        </w:rPr>
        <w:t>Demonstrate the significance and relevance of the project’s results.</w:t>
      </w:r>
    </w:p>
    <w:p w14:paraId="6E8FBF55" w14:textId="77777777" w:rsidR="00F07C1E" w:rsidRDefault="00000000">
      <w:pPr>
        <w:pStyle w:val="Nadpis2"/>
        <w:keepNext w:val="0"/>
        <w:keepLines w:val="0"/>
        <w:spacing w:before="280"/>
        <w:rPr>
          <w:rFonts w:ascii="Times New Roman" w:eastAsia="Times New Roman" w:hAnsi="Times New Roman" w:cs="Times New Roman"/>
        </w:rPr>
      </w:pPr>
      <w:bookmarkStart w:id="16" w:name="_bxpt7bozc5zk" w:colFirst="0" w:colLast="0"/>
      <w:bookmarkEnd w:id="16"/>
      <w:r>
        <w:rPr>
          <w:rFonts w:ascii="Times New Roman" w:eastAsia="Times New Roman" w:hAnsi="Times New Roman" w:cs="Times New Roman"/>
        </w:rPr>
        <w:t>2.1. Expected Outcomes</w:t>
      </w:r>
    </w:p>
    <w:p w14:paraId="1BAC00EA" w14:textId="77777777" w:rsidR="00F07C1E" w:rsidRDefault="00000000">
      <w:pPr>
        <w:numPr>
          <w:ilvl w:val="0"/>
          <w:numId w:val="4"/>
        </w:numPr>
        <w:spacing w:before="240"/>
        <w:rPr>
          <w:rFonts w:ascii="Times New Roman" w:eastAsia="Times New Roman" w:hAnsi="Times New Roman" w:cs="Times New Roman"/>
          <w:i/>
        </w:rPr>
      </w:pPr>
      <w:r>
        <w:rPr>
          <w:rFonts w:ascii="Times New Roman" w:eastAsia="Times New Roman" w:hAnsi="Times New Roman" w:cs="Times New Roman"/>
          <w:i/>
        </w:rPr>
        <w:t>What are the main results your project will deliver?</w:t>
      </w:r>
    </w:p>
    <w:p w14:paraId="30ABCD2D" w14:textId="77777777" w:rsidR="00F07C1E" w:rsidRDefault="00000000">
      <w:pPr>
        <w:numPr>
          <w:ilvl w:val="0"/>
          <w:numId w:val="4"/>
        </w:numPr>
        <w:spacing w:after="240"/>
        <w:rPr>
          <w:rFonts w:ascii="Times New Roman" w:eastAsia="Times New Roman" w:hAnsi="Times New Roman" w:cs="Times New Roman"/>
          <w:i/>
        </w:rPr>
      </w:pPr>
      <w:r>
        <w:rPr>
          <w:rFonts w:ascii="Times New Roman" w:eastAsia="Times New Roman" w:hAnsi="Times New Roman" w:cs="Times New Roman"/>
          <w:i/>
        </w:rPr>
        <w:t>How will these results support rural-urban development in your pilot region?</w:t>
      </w:r>
    </w:p>
    <w:p w14:paraId="49EB0BB7" w14:textId="77777777" w:rsidR="00F07C1E" w:rsidRDefault="00000000">
      <w:pPr>
        <w:pStyle w:val="Nadpis2"/>
        <w:keepNext w:val="0"/>
        <w:keepLines w:val="0"/>
        <w:spacing w:before="280"/>
        <w:rPr>
          <w:rFonts w:ascii="Times New Roman" w:eastAsia="Times New Roman" w:hAnsi="Times New Roman" w:cs="Times New Roman"/>
        </w:rPr>
      </w:pPr>
      <w:bookmarkStart w:id="17" w:name="_y6sfxg4y8bpo" w:colFirst="0" w:colLast="0"/>
      <w:bookmarkEnd w:id="17"/>
      <w:r>
        <w:rPr>
          <w:rFonts w:ascii="Times New Roman" w:eastAsia="Times New Roman" w:hAnsi="Times New Roman" w:cs="Times New Roman"/>
        </w:rPr>
        <w:t>2.2. Stakeholder Engagement</w:t>
      </w:r>
    </w:p>
    <w:p w14:paraId="592D598D" w14:textId="77777777" w:rsidR="00F07C1E" w:rsidRDefault="00000000">
      <w:pPr>
        <w:numPr>
          <w:ilvl w:val="0"/>
          <w:numId w:val="6"/>
        </w:numPr>
        <w:spacing w:before="240"/>
        <w:rPr>
          <w:rFonts w:ascii="Times New Roman" w:eastAsia="Times New Roman" w:hAnsi="Times New Roman" w:cs="Times New Roman"/>
          <w:i/>
        </w:rPr>
      </w:pPr>
      <w:r>
        <w:rPr>
          <w:rFonts w:ascii="Times New Roman" w:eastAsia="Times New Roman" w:hAnsi="Times New Roman" w:cs="Times New Roman"/>
          <w:i/>
        </w:rPr>
        <w:t>Identify key stakeholders (e.g. local authorities, SMEs, NGOs, citizens).</w:t>
      </w:r>
    </w:p>
    <w:p w14:paraId="3BD1498B" w14:textId="77777777" w:rsidR="00F07C1E" w:rsidRDefault="00000000">
      <w:pPr>
        <w:numPr>
          <w:ilvl w:val="0"/>
          <w:numId w:val="6"/>
        </w:numPr>
        <w:spacing w:after="240"/>
        <w:rPr>
          <w:rFonts w:ascii="Times New Roman" w:eastAsia="Times New Roman" w:hAnsi="Times New Roman" w:cs="Times New Roman"/>
          <w:i/>
        </w:rPr>
      </w:pPr>
      <w:r>
        <w:rPr>
          <w:rFonts w:ascii="Times New Roman" w:eastAsia="Times New Roman" w:hAnsi="Times New Roman" w:cs="Times New Roman"/>
          <w:i/>
        </w:rPr>
        <w:t>Describe how they will be involved throughout the project.</w:t>
      </w:r>
    </w:p>
    <w:p w14:paraId="66FF32BC" w14:textId="77777777" w:rsidR="00F07C1E" w:rsidRDefault="00000000">
      <w:pPr>
        <w:pStyle w:val="Nadpis2"/>
        <w:keepNext w:val="0"/>
        <w:keepLines w:val="0"/>
        <w:spacing w:before="280"/>
        <w:rPr>
          <w:rFonts w:ascii="Times New Roman" w:eastAsia="Times New Roman" w:hAnsi="Times New Roman" w:cs="Times New Roman"/>
        </w:rPr>
      </w:pPr>
      <w:bookmarkStart w:id="18" w:name="_xhwygvhtxoxl" w:colFirst="0" w:colLast="0"/>
      <w:bookmarkEnd w:id="18"/>
      <w:r>
        <w:rPr>
          <w:rFonts w:ascii="Times New Roman" w:eastAsia="Times New Roman" w:hAnsi="Times New Roman" w:cs="Times New Roman"/>
        </w:rPr>
        <w:t>2.3. Replication, Scalability and New European Bauhaus (NEB)</w:t>
      </w:r>
    </w:p>
    <w:p w14:paraId="674A3CF2" w14:textId="77777777" w:rsidR="00F07C1E" w:rsidRDefault="00000000">
      <w:pPr>
        <w:numPr>
          <w:ilvl w:val="0"/>
          <w:numId w:val="5"/>
        </w:numPr>
        <w:spacing w:before="240"/>
        <w:rPr>
          <w:rFonts w:ascii="Times New Roman" w:eastAsia="Times New Roman" w:hAnsi="Times New Roman" w:cs="Times New Roman"/>
          <w:i/>
        </w:rPr>
      </w:pPr>
      <w:r>
        <w:rPr>
          <w:rFonts w:ascii="Times New Roman" w:eastAsia="Times New Roman" w:hAnsi="Times New Roman" w:cs="Times New Roman"/>
          <w:i/>
        </w:rPr>
        <w:t>Explain how your solution could be replicated or scaled beyond the initial context.</w:t>
      </w:r>
    </w:p>
    <w:p w14:paraId="26110A46" w14:textId="77777777" w:rsidR="00F07C1E" w:rsidRDefault="00000000">
      <w:pPr>
        <w:numPr>
          <w:ilvl w:val="0"/>
          <w:numId w:val="5"/>
        </w:numPr>
        <w:rPr>
          <w:rFonts w:ascii="Times New Roman" w:eastAsia="Times New Roman" w:hAnsi="Times New Roman" w:cs="Times New Roman"/>
          <w:i/>
        </w:rPr>
      </w:pPr>
      <w:r>
        <w:rPr>
          <w:rFonts w:ascii="Times New Roman" w:eastAsia="Times New Roman" w:hAnsi="Times New Roman" w:cs="Times New Roman"/>
          <w:i/>
        </w:rPr>
        <w:t>Describe any documentation (e.g. guides, APIs, training) you will produce to support reuse.</w:t>
      </w:r>
    </w:p>
    <w:p w14:paraId="76C3EAA8" w14:textId="77777777" w:rsidR="00F07C1E" w:rsidRDefault="00000000">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i/>
        </w:rPr>
        <w:t>Describe how your project reflects the NEB values: a) Sustainability (e.g. green practices, long-term impact), b) Inclusion (e.g. diverse stakeholder engagement, accessibility), and c) Aesthetics (e.g. quality of user experience, design principles)</w:t>
      </w:r>
    </w:p>
    <w:p w14:paraId="550E16F5" w14:textId="77777777" w:rsidR="00F07C1E" w:rsidRDefault="00000000">
      <w:pPr>
        <w:pStyle w:val="Nadpis1"/>
        <w:spacing w:before="240" w:after="240"/>
        <w:rPr>
          <w:rFonts w:ascii="Times New Roman" w:eastAsia="Times New Roman" w:hAnsi="Times New Roman" w:cs="Times New Roman"/>
        </w:rPr>
      </w:pPr>
      <w:bookmarkStart w:id="19" w:name="_my1hd6dn3k9d" w:colFirst="0" w:colLast="0"/>
      <w:bookmarkEnd w:id="19"/>
      <w:r>
        <w:rPr>
          <w:rFonts w:ascii="Times New Roman" w:eastAsia="Times New Roman" w:hAnsi="Times New Roman" w:cs="Times New Roman"/>
        </w:rPr>
        <w:t>3. Implementation</w:t>
      </w:r>
    </w:p>
    <w:p w14:paraId="18938C73" w14:textId="77777777" w:rsidR="00F07C1E" w:rsidRDefault="00000000">
      <w:pPr>
        <w:pStyle w:val="Nadpis2"/>
        <w:rPr>
          <w:rFonts w:ascii="Times New Roman" w:eastAsia="Times New Roman" w:hAnsi="Times New Roman" w:cs="Times New Roman"/>
        </w:rPr>
      </w:pPr>
      <w:bookmarkStart w:id="20" w:name="_z10g7t4wm485" w:colFirst="0" w:colLast="0"/>
      <w:bookmarkEnd w:id="20"/>
      <w:r>
        <w:rPr>
          <w:rFonts w:ascii="Times New Roman" w:eastAsia="Times New Roman" w:hAnsi="Times New Roman" w:cs="Times New Roman"/>
        </w:rPr>
        <w:t>3.1. Work Plan and Timeline</w:t>
      </w:r>
    </w:p>
    <w:p w14:paraId="6F7FCA47" w14:textId="77777777" w:rsidR="00F07C1E" w:rsidRDefault="00000000">
      <w:pPr>
        <w:numPr>
          <w:ilvl w:val="0"/>
          <w:numId w:val="4"/>
        </w:numPr>
        <w:pBdr>
          <w:top w:val="nil"/>
          <w:left w:val="nil"/>
          <w:bottom w:val="nil"/>
          <w:right w:val="nil"/>
          <w:between w:val="nil"/>
        </w:pBdr>
        <w:spacing w:before="240"/>
        <w:rPr>
          <w:rFonts w:ascii="Times New Roman" w:eastAsia="Times New Roman" w:hAnsi="Times New Roman" w:cs="Times New Roman"/>
          <w:i/>
        </w:rPr>
      </w:pPr>
      <w:r>
        <w:rPr>
          <w:rFonts w:ascii="Times New Roman" w:eastAsia="Times New Roman" w:hAnsi="Times New Roman" w:cs="Times New Roman"/>
          <w:i/>
        </w:rPr>
        <w:t>Outline the phases and concrete steps of the project implementation.</w:t>
      </w:r>
    </w:p>
    <w:p w14:paraId="147FEFF8" w14:textId="77777777" w:rsidR="00F07C1E" w:rsidRDefault="00000000">
      <w:pPr>
        <w:numPr>
          <w:ilvl w:val="0"/>
          <w:numId w:val="4"/>
        </w:numPr>
        <w:pBdr>
          <w:top w:val="nil"/>
          <w:left w:val="nil"/>
          <w:bottom w:val="nil"/>
          <w:right w:val="nil"/>
          <w:between w:val="nil"/>
        </w:pBdr>
        <w:spacing w:after="240"/>
        <w:rPr>
          <w:rFonts w:ascii="Times New Roman" w:eastAsia="Times New Roman" w:hAnsi="Times New Roman" w:cs="Times New Roman"/>
          <w:i/>
        </w:rPr>
      </w:pPr>
      <w:r>
        <w:rPr>
          <w:rFonts w:ascii="Times New Roman" w:eastAsia="Times New Roman" w:hAnsi="Times New Roman" w:cs="Times New Roman"/>
          <w:i/>
        </w:rPr>
        <w:t>Include a timeline with key milestones, deliverables and measures for their monitoring, including key performance indicators (KPIs).</w:t>
      </w:r>
    </w:p>
    <w:p w14:paraId="0B25BF69" w14:textId="77777777" w:rsidR="00F07C1E" w:rsidRDefault="00000000">
      <w:pPr>
        <w:pStyle w:val="Nadpis2"/>
        <w:rPr>
          <w:rFonts w:ascii="Times New Roman" w:eastAsia="Times New Roman" w:hAnsi="Times New Roman" w:cs="Times New Roman"/>
        </w:rPr>
      </w:pPr>
      <w:bookmarkStart w:id="21" w:name="_ytx0ypmmkhf0" w:colFirst="0" w:colLast="0"/>
      <w:bookmarkEnd w:id="21"/>
      <w:r>
        <w:rPr>
          <w:rFonts w:ascii="Times New Roman" w:eastAsia="Times New Roman" w:hAnsi="Times New Roman" w:cs="Times New Roman"/>
        </w:rPr>
        <w:lastRenderedPageBreak/>
        <w:t>3.2. Budget Allocation</w:t>
      </w:r>
    </w:p>
    <w:p w14:paraId="422CC91B" w14:textId="77777777" w:rsidR="00F07C1E" w:rsidRDefault="00000000">
      <w:pPr>
        <w:numPr>
          <w:ilvl w:val="0"/>
          <w:numId w:val="4"/>
        </w:numPr>
        <w:pBdr>
          <w:top w:val="nil"/>
          <w:left w:val="nil"/>
          <w:bottom w:val="nil"/>
          <w:right w:val="nil"/>
          <w:between w:val="nil"/>
        </w:pBdr>
        <w:spacing w:before="240" w:after="240"/>
        <w:rPr>
          <w:rFonts w:ascii="Times New Roman" w:eastAsia="Times New Roman" w:hAnsi="Times New Roman" w:cs="Times New Roman"/>
          <w:i/>
        </w:rPr>
      </w:pPr>
      <w:r>
        <w:rPr>
          <w:rFonts w:ascii="Times New Roman" w:eastAsia="Times New Roman" w:hAnsi="Times New Roman" w:cs="Times New Roman"/>
          <w:i/>
        </w:rPr>
        <w:t>Provide a detailed budget breakdown and justification:</w:t>
      </w:r>
    </w:p>
    <w:tbl>
      <w:tblPr>
        <w:tblStyle w:val="a"/>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35"/>
        <w:gridCol w:w="945"/>
        <w:gridCol w:w="975"/>
        <w:gridCol w:w="975"/>
        <w:gridCol w:w="4920"/>
      </w:tblGrid>
      <w:tr w:rsidR="00F07C1E" w14:paraId="713F63B7" w14:textId="77777777">
        <w:trPr>
          <w:trHeight w:val="420"/>
        </w:trPr>
        <w:tc>
          <w:tcPr>
            <w:tcW w:w="1350" w:type="dxa"/>
            <w:vMerge w:val="restart"/>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vAlign w:val="center"/>
          </w:tcPr>
          <w:p w14:paraId="4B2BDFDC"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Budget item</w:t>
            </w:r>
          </w:p>
        </w:tc>
        <w:tc>
          <w:tcPr>
            <w:tcW w:w="3930" w:type="dxa"/>
            <w:gridSpan w:val="4"/>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6D37C699" w14:textId="77777777" w:rsidR="00F07C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Amount in EUR</w:t>
            </w:r>
          </w:p>
        </w:tc>
        <w:tc>
          <w:tcPr>
            <w:tcW w:w="4920" w:type="dxa"/>
            <w:vMerge w:val="restart"/>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vAlign w:val="center"/>
          </w:tcPr>
          <w:p w14:paraId="0FCAC6F5"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Justification</w:t>
            </w:r>
          </w:p>
        </w:tc>
      </w:tr>
      <w:tr w:rsidR="00F07C1E" w14:paraId="1C1FB6F7" w14:textId="77777777">
        <w:trPr>
          <w:trHeight w:val="420"/>
        </w:trPr>
        <w:tc>
          <w:tcPr>
            <w:tcW w:w="1350" w:type="dxa"/>
            <w:vMerge/>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vAlign w:val="center"/>
          </w:tcPr>
          <w:p w14:paraId="27E164F5" w14:textId="77777777" w:rsidR="00F07C1E" w:rsidRDefault="00F07C1E">
            <w:pPr>
              <w:widowControl w:val="0"/>
              <w:pBdr>
                <w:top w:val="nil"/>
                <w:left w:val="nil"/>
                <w:bottom w:val="nil"/>
                <w:right w:val="nil"/>
                <w:between w:val="nil"/>
              </w:pBdr>
              <w:spacing w:line="240" w:lineRule="auto"/>
              <w:rPr>
                <w:rFonts w:ascii="Times New Roman" w:eastAsia="Times New Roman" w:hAnsi="Times New Roman" w:cs="Times New Roman"/>
                <w:b/>
                <w:color w:val="FFFFFF"/>
              </w:rPr>
            </w:pPr>
          </w:p>
        </w:tc>
        <w:tc>
          <w:tcPr>
            <w:tcW w:w="103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0CEAE00D"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Coordinator</w:t>
            </w:r>
          </w:p>
        </w:tc>
        <w:tc>
          <w:tcPr>
            <w:tcW w:w="94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29A20C6B"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Partner 2 (if any)</w:t>
            </w:r>
          </w:p>
        </w:tc>
        <w:tc>
          <w:tcPr>
            <w:tcW w:w="97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48C33977"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Partner 3 (if any)</w:t>
            </w:r>
          </w:p>
        </w:tc>
        <w:tc>
          <w:tcPr>
            <w:tcW w:w="975" w:type="dxa"/>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tcPr>
          <w:p w14:paraId="048066D9"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Total</w:t>
            </w:r>
          </w:p>
        </w:tc>
        <w:tc>
          <w:tcPr>
            <w:tcW w:w="4920" w:type="dxa"/>
            <w:vMerge/>
            <w:tcBorders>
              <w:top w:val="single" w:sz="8" w:space="0" w:color="FFFFFF"/>
              <w:left w:val="single" w:sz="8" w:space="0" w:color="FFFFFF"/>
              <w:bottom w:val="single" w:sz="8" w:space="0" w:color="999999"/>
              <w:right w:val="single" w:sz="8" w:space="0" w:color="FFFFFF"/>
            </w:tcBorders>
            <w:shd w:val="clear" w:color="auto" w:fill="434343"/>
            <w:tcMar>
              <w:top w:w="100" w:type="dxa"/>
              <w:left w:w="100" w:type="dxa"/>
              <w:bottom w:w="100" w:type="dxa"/>
              <w:right w:w="100" w:type="dxa"/>
            </w:tcMar>
            <w:vAlign w:val="center"/>
          </w:tcPr>
          <w:p w14:paraId="4CF6336D" w14:textId="77777777" w:rsidR="00F07C1E" w:rsidRDefault="00F07C1E">
            <w:pPr>
              <w:widowControl w:val="0"/>
              <w:pBdr>
                <w:top w:val="nil"/>
                <w:left w:val="nil"/>
                <w:bottom w:val="nil"/>
                <w:right w:val="nil"/>
                <w:between w:val="nil"/>
              </w:pBdr>
              <w:spacing w:line="240" w:lineRule="auto"/>
              <w:rPr>
                <w:rFonts w:ascii="Times New Roman" w:eastAsia="Times New Roman" w:hAnsi="Times New Roman" w:cs="Times New Roman"/>
                <w:b/>
                <w:color w:val="FFFFFF"/>
              </w:rPr>
            </w:pPr>
          </w:p>
        </w:tc>
      </w:tr>
      <w:tr w:rsidR="00F07C1E" w14:paraId="27446F0F" w14:textId="77777777">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07BAD775"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 Personnel costs</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25E8600C" w14:textId="77777777" w:rsidR="00F07C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5EB97D35"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D0533B9"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1B9DEF0A"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 = (A1) + (A2) + (A3)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4E81A44"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Indicate your person-month rate and </w:t>
            </w:r>
            <w:r>
              <w:rPr>
                <w:rFonts w:ascii="Times New Roman" w:eastAsia="Times New Roman" w:hAnsi="Times New Roman" w:cs="Times New Roman"/>
                <w:b/>
                <w:i/>
                <w:sz w:val="18"/>
                <w:szCs w:val="18"/>
              </w:rPr>
              <w:t>number of person-months</w:t>
            </w:r>
            <w:r>
              <w:rPr>
                <w:rFonts w:ascii="Times New Roman" w:eastAsia="Times New Roman" w:hAnsi="Times New Roman" w:cs="Times New Roman"/>
                <w:i/>
                <w:sz w:val="18"/>
                <w:szCs w:val="18"/>
              </w:rPr>
              <w:t xml:space="preserve"> allocated for the project implementation.</w:t>
            </w:r>
          </w:p>
        </w:tc>
      </w:tr>
      <w:tr w:rsidR="00F07C1E" w14:paraId="64C0FD69" w14:textId="77777777">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07654973"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(B) Travel and subsistence</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53BF80B1"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74B8DDD0"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73227AC2"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CCC4A9B"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 = (B1) + (B2) + (B3)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456E5F7"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Justify the travels to be undertaken. Please specify the number of trips and the destinations involved. Travel costs should reflect the necessary and planned trips for the execution of the project.</w:t>
            </w:r>
          </w:p>
        </w:tc>
      </w:tr>
      <w:tr w:rsidR="00F07C1E" w14:paraId="37429DDD" w14:textId="77777777">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5AC68653"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 Other goods, works and services</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D1C0E8C"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866D606"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6C2D4A64"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208BD099"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 =(C1) + (C2) + (C3)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CE3136"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Justify why these costs are needed. Please be aware that only direct costs related to the implementation of the proposed work can be included in your budget. Indirect costs, such as stationery, printing ink, office supplies, or other general administrative expenses, cannot be considered as eligible costs.</w:t>
            </w:r>
          </w:p>
        </w:tc>
      </w:tr>
      <w:tr w:rsidR="00F07C1E" w14:paraId="3D68C59E" w14:textId="77777777">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11AEF870"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(D) Indirect cost</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07D894E"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6B0913AE"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5644E9B4"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2CC68E8F"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 =(D1) + (D2) + (D3)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857DA91"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a flat rate of max. 25% of the eligible direct costs (A) + (B) + (C)</w:t>
            </w:r>
          </w:p>
        </w:tc>
      </w:tr>
      <w:tr w:rsidR="00F07C1E" w14:paraId="23FC3EBB" w14:textId="77777777">
        <w:trPr>
          <w:trHeight w:val="355"/>
        </w:trPr>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7772092C"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 Total budget</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6CD6E7D3"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(T1) = </w:t>
            </w:r>
            <w:r>
              <w:rPr>
                <w:rFonts w:ascii="Times New Roman" w:eastAsia="Times New Roman" w:hAnsi="Times New Roman" w:cs="Times New Roman"/>
                <w:i/>
                <w:sz w:val="18"/>
                <w:szCs w:val="18"/>
              </w:rPr>
              <w:t>(A1) + (B1) + (C1) + (D1)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B8879D3"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(T2) = </w:t>
            </w:r>
            <w:r>
              <w:rPr>
                <w:rFonts w:ascii="Times New Roman" w:eastAsia="Times New Roman" w:hAnsi="Times New Roman" w:cs="Times New Roman"/>
                <w:i/>
                <w:sz w:val="18"/>
                <w:szCs w:val="18"/>
              </w:rPr>
              <w:t>(A2) + (B2) + (C2) + (D2)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0DB643FC"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(T3) = </w:t>
            </w:r>
            <w:r>
              <w:rPr>
                <w:rFonts w:ascii="Times New Roman" w:eastAsia="Times New Roman" w:hAnsi="Times New Roman" w:cs="Times New Roman"/>
                <w:i/>
                <w:sz w:val="18"/>
                <w:szCs w:val="18"/>
              </w:rPr>
              <w:t>(A3) + (B3) + (C3) + (D3)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245AD418"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 = (T1) + (T2) + (T3)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B876360"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(A) + (B) + (C) + (D)</w:t>
            </w:r>
          </w:p>
        </w:tc>
      </w:tr>
      <w:tr w:rsidR="00F07C1E" w14:paraId="6616301D" w14:textId="77777777">
        <w:trPr>
          <w:trHeight w:val="355"/>
        </w:trPr>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1EFF5225"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 Requested </w:t>
            </w:r>
            <w:proofErr w:type="spellStart"/>
            <w:r>
              <w:rPr>
                <w:rFonts w:ascii="Times New Roman" w:eastAsia="Times New Roman" w:hAnsi="Times New Roman" w:cs="Times New Roman"/>
                <w:b/>
                <w:sz w:val="18"/>
                <w:szCs w:val="18"/>
              </w:rPr>
              <w:t>PoliRuralPlus</w:t>
            </w:r>
            <w:proofErr w:type="spellEnd"/>
            <w:r>
              <w:rPr>
                <w:rFonts w:ascii="Times New Roman" w:eastAsia="Times New Roman" w:hAnsi="Times New Roman" w:cs="Times New Roman"/>
                <w:b/>
                <w:sz w:val="18"/>
                <w:szCs w:val="18"/>
              </w:rPr>
              <w:t xml:space="preserve"> contribution</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43FF107C"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2B2843FC"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42C4D358"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13ECA4AC"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 (R1) + (R2) + (R3)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8761BD2"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(R) should be within the range of 30,000 to 100,000 EUR. The maximum support for a single entity across all calls is 60,000 EUR!</w:t>
            </w:r>
          </w:p>
        </w:tc>
      </w:tr>
      <w:tr w:rsidR="00F07C1E" w14:paraId="709C6F8E" w14:textId="77777777">
        <w:trPr>
          <w:trHeight w:val="355"/>
        </w:trPr>
        <w:tc>
          <w:tcPr>
            <w:tcW w:w="135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7C40A6DE" w14:textId="77777777" w:rsidR="00F07C1E"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(O) Other contributions</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574E86C9"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(O1) = </w:t>
            </w:r>
            <w:r>
              <w:rPr>
                <w:rFonts w:ascii="Times New Roman" w:eastAsia="Times New Roman" w:hAnsi="Times New Roman" w:cs="Times New Roman"/>
                <w:i/>
                <w:sz w:val="18"/>
                <w:szCs w:val="18"/>
              </w:rPr>
              <w:t>(T1) - (R1)</w:t>
            </w:r>
          </w:p>
        </w:tc>
        <w:tc>
          <w:tcPr>
            <w:tcW w:w="94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7A95BBD6"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(O2) = </w:t>
            </w:r>
            <w:r>
              <w:rPr>
                <w:rFonts w:ascii="Times New Roman" w:eastAsia="Times New Roman" w:hAnsi="Times New Roman" w:cs="Times New Roman"/>
                <w:i/>
                <w:sz w:val="18"/>
                <w:szCs w:val="18"/>
              </w:rPr>
              <w:t>(T2) - (R2)</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5D53F362"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(O3) = </w:t>
            </w:r>
            <w:r>
              <w:rPr>
                <w:rFonts w:ascii="Times New Roman" w:eastAsia="Times New Roman" w:hAnsi="Times New Roman" w:cs="Times New Roman"/>
                <w:i/>
                <w:sz w:val="18"/>
                <w:szCs w:val="18"/>
              </w:rPr>
              <w:t>(T3) - (R3)</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vAlign w:val="center"/>
          </w:tcPr>
          <w:p w14:paraId="78ACCD24" w14:textId="77777777" w:rsidR="00F07C1E"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 = (O1) + (O2) + (O3)</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846D66A" w14:textId="77777777" w:rsidR="00F07C1E" w:rsidRDefault="00000000">
            <w:pPr>
              <w:widowControl w:val="0"/>
              <w:pBdr>
                <w:top w:val="nil"/>
                <w:left w:val="nil"/>
                <w:bottom w:val="nil"/>
                <w:right w:val="nil"/>
                <w:between w:val="nil"/>
              </w:pBdr>
              <w:spacing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If you plan to co-finance your project (e.g. from your own resources), please mention them here (T) - (R)</w:t>
            </w:r>
          </w:p>
        </w:tc>
      </w:tr>
    </w:tbl>
    <w:p w14:paraId="3C708CA1" w14:textId="77777777" w:rsidR="00F07C1E" w:rsidRDefault="00F07C1E">
      <w:pPr>
        <w:rPr>
          <w:rFonts w:ascii="Times New Roman" w:eastAsia="Times New Roman" w:hAnsi="Times New Roman" w:cs="Times New Roman"/>
        </w:rPr>
      </w:pPr>
    </w:p>
    <w:p w14:paraId="44CFC1A6" w14:textId="77777777" w:rsidR="00F07C1E" w:rsidRDefault="00000000">
      <w:pPr>
        <w:rPr>
          <w:rFonts w:ascii="Times New Roman" w:eastAsia="Times New Roman" w:hAnsi="Times New Roman" w:cs="Times New Roman"/>
          <w:i/>
        </w:rPr>
      </w:pPr>
      <w:r>
        <w:rPr>
          <w:rFonts w:ascii="Times New Roman" w:eastAsia="Times New Roman" w:hAnsi="Times New Roman" w:cs="Times New Roman"/>
          <w:i/>
        </w:rPr>
        <w:t>Note: Please note that subcontracting or transfer of financial contribution to third parties is not permitted.</w:t>
      </w:r>
    </w:p>
    <w:p w14:paraId="7144C9E1" w14:textId="77777777" w:rsidR="00F07C1E" w:rsidRDefault="00000000">
      <w:pPr>
        <w:pStyle w:val="Nadpis2"/>
        <w:rPr>
          <w:rFonts w:ascii="Times New Roman" w:eastAsia="Times New Roman" w:hAnsi="Times New Roman" w:cs="Times New Roman"/>
        </w:rPr>
      </w:pPr>
      <w:bookmarkStart w:id="22" w:name="_bcrqu5seiqac" w:colFirst="0" w:colLast="0"/>
      <w:bookmarkEnd w:id="22"/>
      <w:r>
        <w:rPr>
          <w:rFonts w:ascii="Times New Roman" w:eastAsia="Times New Roman" w:hAnsi="Times New Roman" w:cs="Times New Roman"/>
        </w:rPr>
        <w:t>3.3. Team Expertise</w:t>
      </w:r>
    </w:p>
    <w:p w14:paraId="7701AF00" w14:textId="77777777" w:rsidR="00F07C1E" w:rsidRDefault="00000000">
      <w:pPr>
        <w:rPr>
          <w:rFonts w:ascii="Times New Roman" w:eastAsia="Times New Roman" w:hAnsi="Times New Roman" w:cs="Times New Roman"/>
          <w:i/>
        </w:rPr>
      </w:pPr>
      <w:r>
        <w:rPr>
          <w:rFonts w:ascii="Times New Roman" w:eastAsia="Times New Roman" w:hAnsi="Times New Roman" w:cs="Times New Roman"/>
          <w:i/>
        </w:rPr>
        <w:t xml:space="preserve">Describe the expertise and experience of the </w:t>
      </w:r>
      <w:proofErr w:type="gramStart"/>
      <w:r>
        <w:rPr>
          <w:rFonts w:ascii="Times New Roman" w:eastAsia="Times New Roman" w:hAnsi="Times New Roman" w:cs="Times New Roman"/>
          <w:i/>
        </w:rPr>
        <w:t>Coordinator</w:t>
      </w:r>
      <w:proofErr w:type="gramEnd"/>
      <w:r>
        <w:rPr>
          <w:rFonts w:ascii="Times New Roman" w:eastAsia="Times New Roman" w:hAnsi="Times New Roman" w:cs="Times New Roman"/>
          <w:i/>
        </w:rPr>
        <w:t xml:space="preserve"> and other consortium partners (if applicable) relevant to the proposed activities. Highlight the team’s capacity to successfully implement the project, including:</w:t>
      </w:r>
    </w:p>
    <w:p w14:paraId="16A3935B" w14:textId="77777777" w:rsidR="00F07C1E"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Previous experience with similar initiatives (e.g. rural-urban development, digital innovation, community engagement)</w:t>
      </w:r>
    </w:p>
    <w:p w14:paraId="1C58C362" w14:textId="77777777" w:rsidR="00F07C1E"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Technical skills relevant to the planned activities (e.g. AI/DL, data analysis, stakeholder facilitation)</w:t>
      </w:r>
    </w:p>
    <w:p w14:paraId="144C385B" w14:textId="77777777" w:rsidR="00F07C1E"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Roles and responsibilities of each partner in the project</w:t>
      </w:r>
    </w:p>
    <w:p w14:paraId="4B1AC5E9" w14:textId="77777777" w:rsidR="00F07C1E" w:rsidRDefault="00000000">
      <w:pPr>
        <w:numPr>
          <w:ilvl w:val="0"/>
          <w:numId w:val="2"/>
        </w:numPr>
        <w:rPr>
          <w:rFonts w:ascii="Times New Roman" w:eastAsia="Times New Roman" w:hAnsi="Times New Roman" w:cs="Times New Roman"/>
          <w:i/>
        </w:rPr>
      </w:pPr>
      <w:r>
        <w:rPr>
          <w:rFonts w:ascii="Times New Roman" w:eastAsia="Times New Roman" w:hAnsi="Times New Roman" w:cs="Times New Roman"/>
          <w:i/>
        </w:rPr>
        <w:t>Complementarity of the partners and added value of working as a consortium.</w:t>
      </w:r>
    </w:p>
    <w:sectPr w:rsidR="00F07C1E">
      <w:pgSz w:w="11906" w:h="16838"/>
      <w:pgMar w:top="850" w:right="850" w:bottom="850" w:left="85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eague Spartan">
    <w:charset w:val="00"/>
    <w:family w:val="auto"/>
    <w:pitch w:val="default"/>
    <w:embedRegular r:id="rId1" w:fontKey="{79F2174E-A350-44E9-AA92-F8864B46C499}"/>
    <w:embedBold r:id="rId2" w:fontKey="{24872469-1D15-44F0-98BF-9B5FE1907621}"/>
    <w:embedBoldItalic r:id="rId3" w:fontKey="{480DE512-E260-43C4-A0AB-4F4EFAAB854C}"/>
  </w:font>
  <w:font w:name="Calibri">
    <w:panose1 w:val="020F0502020204030204"/>
    <w:charset w:val="EE"/>
    <w:family w:val="swiss"/>
    <w:pitch w:val="variable"/>
    <w:sig w:usb0="E4002EFF" w:usb1="C200247B" w:usb2="00000009" w:usb3="00000000" w:csb0="000001FF" w:csb1="00000000"/>
    <w:embedRegular r:id="rId4" w:fontKey="{17BA1AB9-4DD8-49E0-9310-838A3E9871BA}"/>
    <w:embedItalic r:id="rId5" w:fontKey="{9C1F79D1-322D-4BBA-B3E9-5F83C63504D6}"/>
  </w:font>
  <w:font w:name="Cambria">
    <w:panose1 w:val="02040503050406030204"/>
    <w:charset w:val="EE"/>
    <w:family w:val="roman"/>
    <w:pitch w:val="variable"/>
    <w:sig w:usb0="E00006FF" w:usb1="420024FF" w:usb2="02000000" w:usb3="00000000" w:csb0="0000019F" w:csb1="00000000"/>
    <w:embedRegular r:id="rId6" w:fontKey="{6FE5A051-D721-4862-9251-FBD47EE4F5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CFE"/>
    <w:multiLevelType w:val="multilevel"/>
    <w:tmpl w:val="D3EC7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E446C"/>
    <w:multiLevelType w:val="multilevel"/>
    <w:tmpl w:val="3184D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68708E"/>
    <w:multiLevelType w:val="multilevel"/>
    <w:tmpl w:val="79A8B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BC3D9F"/>
    <w:multiLevelType w:val="multilevel"/>
    <w:tmpl w:val="606EB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D85FAD"/>
    <w:multiLevelType w:val="multilevel"/>
    <w:tmpl w:val="68867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F26CEA"/>
    <w:multiLevelType w:val="multilevel"/>
    <w:tmpl w:val="3A88E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6E35FF"/>
    <w:multiLevelType w:val="multilevel"/>
    <w:tmpl w:val="4E966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2906483">
    <w:abstractNumId w:val="3"/>
  </w:num>
  <w:num w:numId="2" w16cid:durableId="1159536158">
    <w:abstractNumId w:val="1"/>
  </w:num>
  <w:num w:numId="3" w16cid:durableId="73549188">
    <w:abstractNumId w:val="4"/>
  </w:num>
  <w:num w:numId="4" w16cid:durableId="547687546">
    <w:abstractNumId w:val="5"/>
  </w:num>
  <w:num w:numId="5" w16cid:durableId="1719934419">
    <w:abstractNumId w:val="6"/>
  </w:num>
  <w:num w:numId="6" w16cid:durableId="1569345427">
    <w:abstractNumId w:val="0"/>
  </w:num>
  <w:num w:numId="7" w16cid:durableId="5499242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1E"/>
    <w:rsid w:val="000D1ABA"/>
    <w:rsid w:val="007A05FC"/>
    <w:rsid w:val="00D736D4"/>
    <w:rsid w:val="00F07C1E"/>
    <w:rsid w:val="00F712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EF8B"/>
  <w15:docId w15:val="{29FD2A93-2DB2-4982-855C-CFA6446E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688</Words>
  <Characters>4065</Characters>
  <Application>Microsoft Office Word</Application>
  <DocSecurity>0</DocSecurity>
  <Lines>33</Lines>
  <Paragraphs>9</Paragraphs>
  <ScaleCrop>false</ScaleCrop>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Marketa Kollerova</cp:lastModifiedBy>
  <cp:revision>3</cp:revision>
  <dcterms:created xsi:type="dcterms:W3CDTF">2025-05-22T09:58:00Z</dcterms:created>
  <dcterms:modified xsi:type="dcterms:W3CDTF">2025-05-25T08:08:00Z</dcterms:modified>
</cp:coreProperties>
</file>